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3FBB" w14:textId="3850C6E4" w:rsidR="00C41FFD" w:rsidRDefault="00800221" w:rsidP="00A547F7">
      <w:pPr>
        <w:pStyle w:val="Nagwek1"/>
        <w:rPr>
          <w:lang w:val="en-US"/>
        </w:rPr>
      </w:pPr>
      <w:r>
        <w:rPr>
          <w:lang w:val="en-US"/>
        </w:rPr>
        <w:t>Human Rights Policy</w:t>
      </w:r>
    </w:p>
    <w:p w14:paraId="67088364" w14:textId="77777777" w:rsidR="00800221" w:rsidRDefault="00800221" w:rsidP="00800221">
      <w:pPr>
        <w:jc w:val="both"/>
        <w:rPr>
          <w:lang w:val="en-US"/>
        </w:rPr>
      </w:pPr>
    </w:p>
    <w:p w14:paraId="6FEA893D" w14:textId="1B60AE39" w:rsidR="00800221" w:rsidRPr="00800221" w:rsidRDefault="00800221" w:rsidP="00800221">
      <w:pPr>
        <w:jc w:val="both"/>
        <w:rPr>
          <w:rFonts w:cstheme="minorHAnsi"/>
          <w:lang w:val="en-US"/>
        </w:rPr>
      </w:pPr>
      <w:r w:rsidRPr="00800221">
        <w:rPr>
          <w:rFonts w:cstheme="minorHAnsi"/>
          <w:lang w:val="en-US"/>
        </w:rPr>
        <w:t>YABIMO Human Rights Policy comprises the following six principles:</w:t>
      </w:r>
    </w:p>
    <w:p w14:paraId="139FCEFE" w14:textId="77777777" w:rsidR="00800221" w:rsidRPr="00800221" w:rsidRDefault="00800221" w:rsidP="00800221">
      <w:pPr>
        <w:jc w:val="both"/>
        <w:rPr>
          <w:rFonts w:cstheme="minorHAnsi"/>
          <w:lang w:val="en-US"/>
        </w:rPr>
      </w:pPr>
      <w:r w:rsidRPr="00800221">
        <w:rPr>
          <w:rFonts w:cstheme="minorHAnsi"/>
          <w:lang w:val="en-US"/>
        </w:rPr>
        <w:t>Children and Young Workers</w:t>
      </w:r>
    </w:p>
    <w:p w14:paraId="74D4940D" w14:textId="77777777" w:rsidR="00800221" w:rsidRPr="00800221" w:rsidRDefault="00800221" w:rsidP="00800221">
      <w:pPr>
        <w:jc w:val="both"/>
        <w:rPr>
          <w:rFonts w:cstheme="minorHAnsi"/>
          <w:lang w:val="en-US"/>
        </w:rPr>
      </w:pPr>
      <w:r w:rsidRPr="00800221">
        <w:rPr>
          <w:rFonts w:cstheme="minorHAnsi"/>
          <w:lang w:val="en-US"/>
        </w:rPr>
        <w:t>As a fundamental principle, we do not employ children or support the use of child labor. We do encourage the creation of educational, training, or apprenticeship programs tied to formal education for young people.</w:t>
      </w:r>
    </w:p>
    <w:p w14:paraId="1A40B641" w14:textId="77777777" w:rsidR="00800221" w:rsidRPr="00800221" w:rsidRDefault="00800221" w:rsidP="00800221">
      <w:pPr>
        <w:jc w:val="both"/>
        <w:rPr>
          <w:rFonts w:cstheme="minorHAnsi"/>
          <w:lang w:val="en-US"/>
        </w:rPr>
      </w:pPr>
      <w:r w:rsidRPr="00800221">
        <w:rPr>
          <w:rFonts w:cstheme="minorHAnsi"/>
          <w:lang w:val="en-US"/>
        </w:rPr>
        <w:t>Freedom of Engagement</w:t>
      </w:r>
    </w:p>
    <w:p w14:paraId="3F9C9515" w14:textId="77777777" w:rsidR="00800221" w:rsidRPr="00800221" w:rsidRDefault="00800221" w:rsidP="00800221">
      <w:pPr>
        <w:jc w:val="both"/>
        <w:rPr>
          <w:rFonts w:cstheme="minorHAnsi"/>
          <w:lang w:val="en-US"/>
        </w:rPr>
      </w:pPr>
      <w:r w:rsidRPr="00800221">
        <w:rPr>
          <w:rFonts w:cstheme="minorHAnsi"/>
          <w:lang w:val="en-US"/>
        </w:rPr>
        <w:t>We believe that people should work out of their own volition, not because they are forced to do so. We prohibit the use of prison labor, forcibly indentured labor, bonded labor, slavery, or servitude.</w:t>
      </w:r>
    </w:p>
    <w:p w14:paraId="75102CAE" w14:textId="77777777" w:rsidR="00800221" w:rsidRPr="00800221" w:rsidRDefault="00800221" w:rsidP="00800221">
      <w:pPr>
        <w:jc w:val="both"/>
        <w:rPr>
          <w:rFonts w:cstheme="minorHAnsi"/>
          <w:lang w:val="en-US"/>
        </w:rPr>
      </w:pPr>
      <w:r w:rsidRPr="00800221">
        <w:rPr>
          <w:rFonts w:cstheme="minorHAnsi"/>
          <w:lang w:val="en-US"/>
        </w:rPr>
        <w:t>Equality of Opportunity</w:t>
      </w:r>
    </w:p>
    <w:p w14:paraId="088EF830" w14:textId="77777777" w:rsidR="00800221" w:rsidRPr="00800221" w:rsidRDefault="00800221" w:rsidP="00800221">
      <w:pPr>
        <w:jc w:val="both"/>
        <w:rPr>
          <w:rFonts w:cstheme="minorHAnsi"/>
          <w:lang w:val="en-US"/>
        </w:rPr>
      </w:pPr>
      <w:r w:rsidRPr="00800221">
        <w:rPr>
          <w:rFonts w:cstheme="minorHAnsi"/>
          <w:lang w:val="en-US"/>
        </w:rPr>
        <w:t>We recognize, respect, and embrace the cultural differences found in the worldwide marketplace. Our workplace is a meritocracy where our goal is to attract, develop, promote, and retain the best people from all cultures and segments of the population, based on ability. We have zero tolerance for discrimination or harassment of any kind.</w:t>
      </w:r>
    </w:p>
    <w:p w14:paraId="6FD40F58" w14:textId="77777777" w:rsidR="00800221" w:rsidRPr="00800221" w:rsidRDefault="00800221" w:rsidP="00800221">
      <w:pPr>
        <w:jc w:val="both"/>
        <w:rPr>
          <w:rFonts w:cstheme="minorHAnsi"/>
          <w:lang w:val="en-US"/>
        </w:rPr>
      </w:pPr>
      <w:r w:rsidRPr="00800221">
        <w:rPr>
          <w:rFonts w:cstheme="minorHAnsi"/>
          <w:lang w:val="en-US"/>
        </w:rPr>
        <w:t>Compensation</w:t>
      </w:r>
    </w:p>
    <w:p w14:paraId="355D8EDE" w14:textId="77777777" w:rsidR="00800221" w:rsidRPr="00800221" w:rsidRDefault="00800221" w:rsidP="00800221">
      <w:pPr>
        <w:jc w:val="both"/>
        <w:rPr>
          <w:rFonts w:cstheme="minorHAnsi"/>
          <w:lang w:val="en-US"/>
        </w:rPr>
      </w:pPr>
      <w:r w:rsidRPr="00800221">
        <w:rPr>
          <w:rFonts w:cstheme="minorHAnsi"/>
          <w:lang w:val="en-US"/>
        </w:rPr>
        <w:t>We ensure that compensation meets or exceeds the legal minimum and is competitive with industry standards. Our compensation philosophy is clearly communicated to employees and is in full compliance with all applicable laws.</w:t>
      </w:r>
    </w:p>
    <w:p w14:paraId="613EA3B4" w14:textId="77777777" w:rsidR="00800221" w:rsidRPr="00800221" w:rsidRDefault="00800221" w:rsidP="00800221">
      <w:pPr>
        <w:jc w:val="both"/>
        <w:rPr>
          <w:rFonts w:cstheme="minorHAnsi"/>
          <w:lang w:val="en-US"/>
        </w:rPr>
      </w:pPr>
      <w:r w:rsidRPr="00800221">
        <w:rPr>
          <w:rFonts w:cstheme="minorHAnsi"/>
          <w:lang w:val="en-US"/>
        </w:rPr>
        <w:t>Freedom of Association</w:t>
      </w:r>
    </w:p>
    <w:p w14:paraId="3B1B0E0D" w14:textId="77777777" w:rsidR="00800221" w:rsidRPr="00800221" w:rsidRDefault="00800221" w:rsidP="00800221">
      <w:pPr>
        <w:jc w:val="both"/>
        <w:rPr>
          <w:rFonts w:cstheme="minorHAnsi"/>
          <w:lang w:val="en-US"/>
        </w:rPr>
      </w:pPr>
      <w:r w:rsidRPr="00800221">
        <w:rPr>
          <w:rFonts w:cstheme="minorHAnsi"/>
          <w:lang w:val="en-US"/>
        </w:rPr>
        <w:t>We recognize and respect the freedom of individual workers to join or refrain from joining legally authorized associations or organizations</w:t>
      </w:r>
    </w:p>
    <w:p w14:paraId="17F6E483" w14:textId="77777777" w:rsidR="00800221" w:rsidRPr="00800221" w:rsidRDefault="00800221" w:rsidP="00800221">
      <w:pPr>
        <w:jc w:val="both"/>
        <w:rPr>
          <w:rFonts w:cstheme="minorHAnsi"/>
          <w:lang w:val="en-US"/>
        </w:rPr>
      </w:pPr>
      <w:r w:rsidRPr="00800221">
        <w:rPr>
          <w:rFonts w:cstheme="minorHAnsi"/>
          <w:lang w:val="en-US"/>
        </w:rPr>
        <w:lastRenderedPageBreak/>
        <w:t>Relationships with Indigenous People</w:t>
      </w:r>
    </w:p>
    <w:p w14:paraId="05257096" w14:textId="0D6D3586" w:rsidR="00800221" w:rsidRPr="00800221" w:rsidRDefault="00800221" w:rsidP="00800221">
      <w:pPr>
        <w:jc w:val="both"/>
        <w:rPr>
          <w:rFonts w:cstheme="minorHAnsi"/>
          <w:lang w:val="en-US"/>
        </w:rPr>
      </w:pPr>
      <w:r w:rsidRPr="00800221">
        <w:rPr>
          <w:rFonts w:cstheme="minorHAnsi"/>
          <w:lang w:val="en-US"/>
        </w:rPr>
        <w:t>Within the framework of our Values, we respect the cultures, customs, and values of the people in communities where we operate and take into account their needs, concerns, and aspirations.</w:t>
      </w:r>
    </w:p>
    <w:p w14:paraId="01704DC3" w14:textId="77777777" w:rsidR="00800221" w:rsidRPr="00800221" w:rsidRDefault="00800221" w:rsidP="00800221">
      <w:pPr>
        <w:jc w:val="both"/>
        <w:rPr>
          <w:rFonts w:cstheme="minorHAnsi"/>
          <w:lang w:val="en-US"/>
        </w:rPr>
      </w:pPr>
      <w:r w:rsidRPr="00800221">
        <w:rPr>
          <w:rFonts w:cstheme="minorHAnsi"/>
          <w:lang w:val="en-US"/>
        </w:rPr>
        <w:t>Michał Olesiński</w:t>
      </w:r>
    </w:p>
    <w:p w14:paraId="7A3C900E" w14:textId="4C63F5CD" w:rsidR="00B63E0E" w:rsidRPr="00EF2659" w:rsidRDefault="00800221" w:rsidP="00800221">
      <w:pPr>
        <w:jc w:val="both"/>
        <w:rPr>
          <w:rFonts w:cstheme="minorHAnsi"/>
          <w:lang w:val="en-US"/>
        </w:rPr>
      </w:pPr>
      <w:r w:rsidRPr="00800221">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7812" w14:textId="77777777" w:rsidR="00591250" w:rsidRDefault="00591250" w:rsidP="00617F75">
      <w:pPr>
        <w:spacing w:after="0" w:line="240" w:lineRule="auto"/>
      </w:pPr>
      <w:r>
        <w:separator/>
      </w:r>
    </w:p>
  </w:endnote>
  <w:endnote w:type="continuationSeparator" w:id="0">
    <w:p w14:paraId="380B4799" w14:textId="77777777" w:rsidR="00591250" w:rsidRDefault="00591250"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306FBE"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17C4" w14:textId="77777777" w:rsidR="00591250" w:rsidRDefault="00591250" w:rsidP="00617F75">
      <w:pPr>
        <w:spacing w:after="0" w:line="240" w:lineRule="auto"/>
      </w:pPr>
      <w:r>
        <w:separator/>
      </w:r>
    </w:p>
  </w:footnote>
  <w:footnote w:type="continuationSeparator" w:id="0">
    <w:p w14:paraId="34A8E5A1" w14:textId="77777777" w:rsidR="00591250" w:rsidRDefault="00591250"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D2522"/>
    <w:rsid w:val="001578D7"/>
    <w:rsid w:val="001A321A"/>
    <w:rsid w:val="001D73CB"/>
    <w:rsid w:val="002360E0"/>
    <w:rsid w:val="002422A3"/>
    <w:rsid w:val="0025011F"/>
    <w:rsid w:val="00266434"/>
    <w:rsid w:val="002B1D43"/>
    <w:rsid w:val="002B59A2"/>
    <w:rsid w:val="002D1E39"/>
    <w:rsid w:val="002F2E05"/>
    <w:rsid w:val="00306FBE"/>
    <w:rsid w:val="00333674"/>
    <w:rsid w:val="003B0258"/>
    <w:rsid w:val="003D160D"/>
    <w:rsid w:val="00400A65"/>
    <w:rsid w:val="004209D4"/>
    <w:rsid w:val="00440EA7"/>
    <w:rsid w:val="004C7029"/>
    <w:rsid w:val="004D1C07"/>
    <w:rsid w:val="00542489"/>
    <w:rsid w:val="00561A49"/>
    <w:rsid w:val="00570385"/>
    <w:rsid w:val="00591250"/>
    <w:rsid w:val="00593EF6"/>
    <w:rsid w:val="00617F75"/>
    <w:rsid w:val="00621AC1"/>
    <w:rsid w:val="00652D18"/>
    <w:rsid w:val="006C392A"/>
    <w:rsid w:val="006C70C9"/>
    <w:rsid w:val="007A386A"/>
    <w:rsid w:val="007A73A8"/>
    <w:rsid w:val="007E31C9"/>
    <w:rsid w:val="00800221"/>
    <w:rsid w:val="00835639"/>
    <w:rsid w:val="008775D1"/>
    <w:rsid w:val="00892390"/>
    <w:rsid w:val="008B406D"/>
    <w:rsid w:val="008C003A"/>
    <w:rsid w:val="008C3A0F"/>
    <w:rsid w:val="008E47CB"/>
    <w:rsid w:val="00A349AB"/>
    <w:rsid w:val="00A4617C"/>
    <w:rsid w:val="00A5301F"/>
    <w:rsid w:val="00A53C54"/>
    <w:rsid w:val="00A547F7"/>
    <w:rsid w:val="00AD249A"/>
    <w:rsid w:val="00AF7AFD"/>
    <w:rsid w:val="00B427E1"/>
    <w:rsid w:val="00B51884"/>
    <w:rsid w:val="00B63E0E"/>
    <w:rsid w:val="00C025C0"/>
    <w:rsid w:val="00C03357"/>
    <w:rsid w:val="00C32F39"/>
    <w:rsid w:val="00C41FFD"/>
    <w:rsid w:val="00C64D7B"/>
    <w:rsid w:val="00D0126C"/>
    <w:rsid w:val="00D02CAC"/>
    <w:rsid w:val="00D25EAF"/>
    <w:rsid w:val="00DE7652"/>
    <w:rsid w:val="00DF0520"/>
    <w:rsid w:val="00DF1FF3"/>
    <w:rsid w:val="00E66A77"/>
    <w:rsid w:val="00E94B83"/>
    <w:rsid w:val="00EF2659"/>
    <w:rsid w:val="00F05AFD"/>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1364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2025-05-27T13:51:00Z</dcterms:created>
  <dcterms:modified xsi:type="dcterms:W3CDTF">2025-05-27T13:51:00Z</dcterms:modified>
</cp:coreProperties>
</file>