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6eltqlkch08g" w:id="0"/>
      <w:bookmarkEnd w:id="0"/>
      <w:r w:rsidDel="00000000" w:rsidR="00000000" w:rsidRPr="00000000">
        <w:rPr>
          <w:rtl w:val="0"/>
        </w:rPr>
        <w:t xml:space="preserve">Corporate Social Responsibility Policy and Code of Conduct</w:t>
      </w:r>
    </w:p>
    <w:p w:rsidR="00000000" w:rsidDel="00000000" w:rsidP="00000000" w:rsidRDefault="00000000" w:rsidRPr="00000000" w14:paraId="00000002">
      <w:pPr>
        <w:pStyle w:val="Heading2"/>
        <w:rPr/>
      </w:pPr>
      <w:bookmarkStart w:colFirst="0" w:colLast="0" w:name="_vilgbltl0sqj" w:id="1"/>
      <w:bookmarkEnd w:id="1"/>
      <w:r w:rsidDel="00000000" w:rsidR="00000000" w:rsidRPr="00000000">
        <w:rPr>
          <w:rtl w:val="0"/>
        </w:rPr>
        <w:t xml:space="preserve">Compliance with Laws</w:t>
      </w:r>
    </w:p>
    <w:p w:rsidR="00000000" w:rsidDel="00000000" w:rsidP="00000000" w:rsidRDefault="00000000" w:rsidRPr="00000000" w14:paraId="00000003">
      <w:pPr>
        <w:rPr/>
      </w:pPr>
      <w:r w:rsidDel="00000000" w:rsidR="00000000" w:rsidRPr="00000000">
        <w:rPr>
          <w:rtl w:val="0"/>
        </w:rPr>
        <w:t xml:space="preserve">All YABIMO’s actions comply with all applicable laws and regulations. We will align our conduct with the Ten Principles of the UN Global Compact, the UN Declaration of Human Rights, and with other international laws and codes of conduct where such are applicable.</w:t>
      </w:r>
    </w:p>
    <w:p w:rsidR="00000000" w:rsidDel="00000000" w:rsidP="00000000" w:rsidRDefault="00000000" w:rsidRPr="00000000" w14:paraId="00000004">
      <w:pPr>
        <w:pStyle w:val="Heading2"/>
        <w:rPr/>
      </w:pPr>
      <w:bookmarkStart w:colFirst="0" w:colLast="0" w:name="_8yuzlqjd0v1r" w:id="2"/>
      <w:bookmarkEnd w:id="2"/>
      <w:r w:rsidDel="00000000" w:rsidR="00000000" w:rsidRPr="00000000">
        <w:rPr>
          <w:rtl w:val="0"/>
        </w:rPr>
        <w:t xml:space="preserve">Business Method</w:t>
      </w:r>
    </w:p>
    <w:p w:rsidR="00000000" w:rsidDel="00000000" w:rsidP="00000000" w:rsidRDefault="00000000" w:rsidRPr="00000000" w14:paraId="00000005">
      <w:pPr>
        <w:rPr/>
      </w:pPr>
      <w:r w:rsidDel="00000000" w:rsidR="00000000" w:rsidRPr="00000000">
        <w:rPr>
          <w:rtl w:val="0"/>
        </w:rPr>
        <w:t xml:space="preserve">YABIMO shall be known as a reliable company that delivers quality on time.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Suppliers, customers, and partners shall have confidence in the Group and its employees. The Group and the employees therefore commit themselves to comply with current Acts and Regulations, live up to a high ethical standard, and take active social responsibility in their conduct of business.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Yabimo shall encourage its business associates to live up to ethical standards that correspond to Yabimo’s ethical requirements.</w:t>
      </w:r>
    </w:p>
    <w:p w:rsidR="00000000" w:rsidDel="00000000" w:rsidP="00000000" w:rsidRDefault="00000000" w:rsidRPr="00000000" w14:paraId="0000000A">
      <w:pPr>
        <w:pStyle w:val="Heading2"/>
        <w:rPr/>
      </w:pPr>
      <w:bookmarkStart w:colFirst="0" w:colLast="0" w:name="_rn1kqffmdpln" w:id="3"/>
      <w:bookmarkEnd w:id="3"/>
      <w:r w:rsidDel="00000000" w:rsidR="00000000" w:rsidRPr="00000000">
        <w:rPr>
          <w:rtl w:val="0"/>
        </w:rPr>
        <w:t xml:space="preserve">Fair competition</w:t>
      </w:r>
    </w:p>
    <w:p w:rsidR="00000000" w:rsidDel="00000000" w:rsidP="00000000" w:rsidRDefault="00000000" w:rsidRPr="00000000" w14:paraId="0000000B">
      <w:pPr>
        <w:rPr/>
      </w:pPr>
      <w:r w:rsidDel="00000000" w:rsidR="00000000" w:rsidRPr="00000000">
        <w:rPr>
          <w:rtl w:val="0"/>
        </w:rPr>
        <w:t xml:space="preserve">Yabimo shall compete within the competition regulations applicable to the market in which the company is operating, and otherwise with integrity and in an ethically sound manner.</w:t>
      </w:r>
    </w:p>
    <w:p w:rsidR="00000000" w:rsidDel="00000000" w:rsidP="00000000" w:rsidRDefault="00000000" w:rsidRPr="00000000" w14:paraId="0000000C">
      <w:pPr>
        <w:pStyle w:val="Heading2"/>
        <w:rPr/>
      </w:pPr>
      <w:bookmarkStart w:colFirst="0" w:colLast="0" w:name="_9l93kpf62en1" w:id="4"/>
      <w:bookmarkEnd w:id="4"/>
      <w:r w:rsidDel="00000000" w:rsidR="00000000" w:rsidRPr="00000000">
        <w:rPr>
          <w:rtl w:val="0"/>
        </w:rPr>
        <w:t xml:space="preserve">Improper Payments</w:t>
      </w:r>
    </w:p>
    <w:p w:rsidR="00000000" w:rsidDel="00000000" w:rsidP="00000000" w:rsidRDefault="00000000" w:rsidRPr="00000000" w14:paraId="0000000D">
      <w:pPr>
        <w:rPr/>
      </w:pPr>
      <w:r w:rsidDel="00000000" w:rsidR="00000000" w:rsidRPr="00000000">
        <w:rPr>
          <w:rtl w:val="0"/>
        </w:rPr>
        <w:t xml:space="preserve">YABIMO will not, in order to obtain or retain business or other advantages in the conduct of business, offer, promise, or give any undue advantages to a public official or a third party to make the official act or refrain from acting in relation to the performance of her/his official duties. This applies regardless of whether the advantage is offered directly or through an intermediary.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YABIMO acts follow Polish and international legislation on bribery and corruption, such as the Polish Penal Act, the COE Criminal Law Convention and the UK Bribery Act.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2"/>
        <w:rPr/>
      </w:pPr>
      <w:bookmarkStart w:colFirst="0" w:colLast="0" w:name="_9jx1rsb2fl76" w:id="5"/>
      <w:bookmarkEnd w:id="5"/>
      <w:r w:rsidDel="00000000" w:rsidR="00000000" w:rsidRPr="00000000">
        <w:rPr>
          <w:rtl w:val="0"/>
        </w:rPr>
        <w:t xml:space="preserve">Gifts, Hospitality and Expenses</w:t>
      </w:r>
    </w:p>
    <w:p w:rsidR="00000000" w:rsidDel="00000000" w:rsidP="00000000" w:rsidRDefault="00000000" w:rsidRPr="00000000" w14:paraId="00000012">
      <w:pPr>
        <w:rPr/>
      </w:pPr>
      <w:r w:rsidDel="00000000" w:rsidR="00000000" w:rsidRPr="00000000">
        <w:rPr>
          <w:rtl w:val="0"/>
        </w:rPr>
        <w:t xml:space="preserve">YABIMO does not offer any gifts or hospitality for its Clients, nor does it offer gifts and other favors to the Client’s employees, representatives, partners, or anyone closely related, except for promotional items of minimal value, usually bearing a company logo.</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Hospitality such as social events, meals, or entertainment may be offered, provided there is a clear business reason. The costs related to such hospitality are kept within reasonable limits. Travel, accommodation, and other expenses for the individual, representing Clients, will always be paid by Clients unless other arrangements are agreed upon in the contract.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Gifts, hospitality, and expenses shall not be offered or received in connection with contract bidding, evaluation, or award.</w:t>
      </w:r>
    </w:p>
    <w:p w:rsidR="00000000" w:rsidDel="00000000" w:rsidP="00000000" w:rsidRDefault="00000000" w:rsidRPr="00000000" w14:paraId="00000017">
      <w:pPr>
        <w:pStyle w:val="Heading2"/>
        <w:rPr/>
      </w:pPr>
      <w:bookmarkStart w:colFirst="0" w:colLast="0" w:name="_b56y6tl70ta1" w:id="6"/>
      <w:bookmarkEnd w:id="6"/>
      <w:r w:rsidDel="00000000" w:rsidR="00000000" w:rsidRPr="00000000">
        <w:rPr>
          <w:rtl w:val="0"/>
        </w:rPr>
        <w:t xml:space="preserve">Non-disclosure</w:t>
      </w:r>
    </w:p>
    <w:p w:rsidR="00000000" w:rsidDel="00000000" w:rsidP="00000000" w:rsidRDefault="00000000" w:rsidRPr="00000000" w14:paraId="00000018">
      <w:pPr>
        <w:rPr/>
      </w:pPr>
      <w:r w:rsidDel="00000000" w:rsidR="00000000" w:rsidRPr="00000000">
        <w:rPr>
          <w:rtl w:val="0"/>
        </w:rPr>
        <w:t xml:space="preserve">The duty of non-disclosure shall ensure that unauthorized persons do not gain access to information that can damage YABIMO’s business activity or reputation. Sensitive information relating to employees, business, commercial, technical, contractual, or safety-related matters, and other confidential information shall not be disclosed to unauthorized persons. The same applies to information that is protected by law.</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The duty of non-disclosure continues to apply after the employment relationship or assignment has been concluded.</w:t>
      </w:r>
    </w:p>
    <w:p w:rsidR="00000000" w:rsidDel="00000000" w:rsidP="00000000" w:rsidRDefault="00000000" w:rsidRPr="00000000" w14:paraId="0000001B">
      <w:pPr>
        <w:pStyle w:val="Heading2"/>
        <w:rPr/>
      </w:pPr>
      <w:bookmarkStart w:colFirst="0" w:colLast="0" w:name="_o3py1adnbvev" w:id="7"/>
      <w:bookmarkEnd w:id="7"/>
      <w:r w:rsidDel="00000000" w:rsidR="00000000" w:rsidRPr="00000000">
        <w:rPr>
          <w:rtl w:val="0"/>
        </w:rPr>
        <w:t xml:space="preserve">Conflict of Interest</w:t>
      </w:r>
    </w:p>
    <w:p w:rsidR="00000000" w:rsidDel="00000000" w:rsidP="00000000" w:rsidRDefault="00000000" w:rsidRPr="00000000" w14:paraId="0000001C">
      <w:pPr>
        <w:rPr/>
      </w:pPr>
      <w:r w:rsidDel="00000000" w:rsidR="00000000" w:rsidRPr="00000000">
        <w:rPr>
          <w:rtl w:val="0"/>
        </w:rPr>
        <w:t xml:space="preserve">YABIMO and our employees, will not take part in or seek to influence any decision in circumstances that can give rise to an actual or perceived conflict of interest. Such circumstances may be a business interest or a personal interest in the subject matter - economically or otherwise - directly or through someone closely related. If YABIMO becomes aware of a potential conflict of interest, YABIMO will notify the Client without delay.</w:t>
      </w:r>
    </w:p>
    <w:p w:rsidR="00000000" w:rsidDel="00000000" w:rsidP="00000000" w:rsidRDefault="00000000" w:rsidRPr="00000000" w14:paraId="0000001D">
      <w:pPr>
        <w:pStyle w:val="Heading2"/>
        <w:rPr/>
      </w:pPr>
      <w:bookmarkStart w:colFirst="0" w:colLast="0" w:name="_a3k45v23z5g" w:id="8"/>
      <w:bookmarkEnd w:id="8"/>
      <w:r w:rsidDel="00000000" w:rsidR="00000000" w:rsidRPr="00000000">
        <w:rPr>
          <w:rtl w:val="0"/>
        </w:rPr>
        <w:t xml:space="preserve">Political activity</w:t>
      </w:r>
    </w:p>
    <w:p w:rsidR="00000000" w:rsidDel="00000000" w:rsidP="00000000" w:rsidRDefault="00000000" w:rsidRPr="00000000" w14:paraId="0000001E">
      <w:pPr>
        <w:rPr/>
      </w:pPr>
      <w:r w:rsidDel="00000000" w:rsidR="00000000" w:rsidRPr="00000000">
        <w:rPr>
          <w:rtl w:val="0"/>
        </w:rPr>
        <w:t xml:space="preserve">Yabimo is a politically neutral company.</w:t>
      </w:r>
    </w:p>
    <w:p w:rsidR="00000000" w:rsidDel="00000000" w:rsidP="00000000" w:rsidRDefault="00000000" w:rsidRPr="00000000" w14:paraId="0000001F">
      <w:pPr>
        <w:pStyle w:val="Heading2"/>
        <w:rPr/>
      </w:pPr>
      <w:bookmarkStart w:colFirst="0" w:colLast="0" w:name="_yvs0w2zj2yx" w:id="9"/>
      <w:bookmarkEnd w:id="9"/>
      <w:r w:rsidDel="00000000" w:rsidR="00000000" w:rsidRPr="00000000">
        <w:rPr>
          <w:rtl w:val="0"/>
        </w:rPr>
        <w:t xml:space="preserve">Equal treatment</w:t>
      </w:r>
    </w:p>
    <w:p w:rsidR="00000000" w:rsidDel="00000000" w:rsidP="00000000" w:rsidRDefault="00000000" w:rsidRPr="00000000" w14:paraId="00000020">
      <w:pPr>
        <w:rPr/>
      </w:pPr>
      <w:r w:rsidDel="00000000" w:rsidR="00000000" w:rsidRPr="00000000">
        <w:rPr>
          <w:rtl w:val="0"/>
        </w:rPr>
        <w:t xml:space="preserve">Yabimo shows respect for all individuals. The company recruits on the basis of expertise, irrespective of the employee’s sex, age, disability, ethnicity, religion, and cultural background.</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Yabimo fosters an inclusive workplace culture and is working actively to promote a good working environment. All employees are guaranteed pay and working conditions that prevent social dumping.</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The company does not accept behavior that colleagues or business associates may perceive as threatening or degrading, including harassment/bullying and discrimination.</w:t>
      </w:r>
    </w:p>
    <w:p w:rsidR="00000000" w:rsidDel="00000000" w:rsidP="00000000" w:rsidRDefault="00000000" w:rsidRPr="00000000" w14:paraId="00000025">
      <w:pPr>
        <w:pStyle w:val="Heading2"/>
        <w:rPr/>
      </w:pPr>
      <w:bookmarkStart w:colFirst="0" w:colLast="0" w:name="_cceymq16flxu" w:id="10"/>
      <w:bookmarkEnd w:id="10"/>
      <w:r w:rsidDel="00000000" w:rsidR="00000000" w:rsidRPr="00000000">
        <w:rPr>
          <w:rtl w:val="0"/>
        </w:rPr>
        <w:t xml:space="preserve">Health, Safety and Environment (HSE)</w:t>
      </w:r>
    </w:p>
    <w:p w:rsidR="00000000" w:rsidDel="00000000" w:rsidP="00000000" w:rsidRDefault="00000000" w:rsidRPr="00000000" w14:paraId="00000026">
      <w:pPr>
        <w:rPr/>
      </w:pPr>
      <w:r w:rsidDel="00000000" w:rsidR="00000000" w:rsidRPr="00000000">
        <w:rPr>
          <w:rtl w:val="0"/>
        </w:rPr>
        <w:t xml:space="preserve">YABIMO works ambitiously, through continuous improvement, for a healthy, safe, and secure work environment which as a minimum is in accordance with applicable laws and regulations. YABIMO strives to have the best possible management system for HSE.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YABIMO works to minimize negative impacts on the environment, taking into consideration the full life cycle of our products. YABIMO works to achieve the highest energy efficiency possible and minimize harmful discharge, emissions, and waste production. YABIMO complies with national environmental legislation and discharge permits.</w:t>
      </w:r>
    </w:p>
    <w:p w:rsidR="00000000" w:rsidDel="00000000" w:rsidP="00000000" w:rsidRDefault="00000000" w:rsidRPr="00000000" w14:paraId="00000029">
      <w:pPr>
        <w:pStyle w:val="Heading2"/>
        <w:rPr/>
      </w:pPr>
      <w:bookmarkStart w:colFirst="0" w:colLast="0" w:name="_gl2w0s2nk6vu" w:id="11"/>
      <w:bookmarkEnd w:id="11"/>
      <w:r w:rsidDel="00000000" w:rsidR="00000000" w:rsidRPr="00000000">
        <w:rPr>
          <w:rtl w:val="0"/>
        </w:rPr>
        <w:t xml:space="preserve">Minimum Age of Labor</w:t>
      </w:r>
    </w:p>
    <w:p w:rsidR="00000000" w:rsidDel="00000000" w:rsidP="00000000" w:rsidRDefault="00000000" w:rsidRPr="00000000" w14:paraId="0000002A">
      <w:pPr>
        <w:rPr/>
      </w:pPr>
      <w:r w:rsidDel="00000000" w:rsidR="00000000" w:rsidRPr="00000000">
        <w:rPr>
          <w:rtl w:val="0"/>
        </w:rPr>
        <w:t xml:space="preserve">YABIMO does not employ children below the age of 15.</w:t>
      </w:r>
    </w:p>
    <w:p w:rsidR="00000000" w:rsidDel="00000000" w:rsidP="00000000" w:rsidRDefault="00000000" w:rsidRPr="00000000" w14:paraId="0000002B">
      <w:pPr>
        <w:pStyle w:val="Heading2"/>
        <w:rPr/>
      </w:pPr>
      <w:bookmarkStart w:colFirst="0" w:colLast="0" w:name="_fz7behadugm6" w:id="12"/>
      <w:bookmarkEnd w:id="12"/>
      <w:r w:rsidDel="00000000" w:rsidR="00000000" w:rsidRPr="00000000">
        <w:rPr>
          <w:rtl w:val="0"/>
        </w:rPr>
        <w:t xml:space="preserve">Forced Labor</w:t>
      </w:r>
    </w:p>
    <w:p w:rsidR="00000000" w:rsidDel="00000000" w:rsidP="00000000" w:rsidRDefault="00000000" w:rsidRPr="00000000" w14:paraId="0000002C">
      <w:pPr>
        <w:rPr/>
      </w:pPr>
      <w:r w:rsidDel="00000000" w:rsidR="00000000" w:rsidRPr="00000000">
        <w:rPr>
          <w:rtl w:val="0"/>
        </w:rPr>
        <w:t xml:space="preserve">YABIMO does not engage or employ people against their own free will, nor will personnel be required to lodge “deposits” or identity papers upon commencing employment. YABIMO does not engage or employ people through any form of forced labor as defined by international labor standards.</w:t>
      </w:r>
    </w:p>
    <w:p w:rsidR="00000000" w:rsidDel="00000000" w:rsidP="00000000" w:rsidRDefault="00000000" w:rsidRPr="00000000" w14:paraId="0000002D">
      <w:pPr>
        <w:pStyle w:val="Heading2"/>
        <w:rPr/>
      </w:pPr>
      <w:bookmarkStart w:colFirst="0" w:colLast="0" w:name="_2xv5gx2uf076" w:id="13"/>
      <w:bookmarkEnd w:id="13"/>
      <w:r w:rsidDel="00000000" w:rsidR="00000000" w:rsidRPr="00000000">
        <w:rPr>
          <w:rtl w:val="0"/>
        </w:rPr>
        <w:t xml:space="preserve">Freedom of Association and Right to Collective Bargaining</w:t>
      </w:r>
    </w:p>
    <w:p w:rsidR="00000000" w:rsidDel="00000000" w:rsidP="00000000" w:rsidRDefault="00000000" w:rsidRPr="00000000" w14:paraId="0000002E">
      <w:pPr>
        <w:rPr/>
      </w:pPr>
      <w:r w:rsidDel="00000000" w:rsidR="00000000" w:rsidRPr="00000000">
        <w:rPr>
          <w:rtl w:val="0"/>
        </w:rPr>
        <w:t xml:space="preserve">YABIMO recognizes that our employees are entitled to be union members and to be represented in collective bargaining agreements. In countries where these rights are restricted, YABIMO provides our employees with opportunities to influence their work situation.</w:t>
      </w:r>
    </w:p>
    <w:p w:rsidR="00000000" w:rsidDel="00000000" w:rsidP="00000000" w:rsidRDefault="00000000" w:rsidRPr="00000000" w14:paraId="0000002F">
      <w:pPr>
        <w:pStyle w:val="Heading2"/>
        <w:rPr/>
      </w:pPr>
      <w:bookmarkStart w:colFirst="0" w:colLast="0" w:name="_kmz94ynnsciv" w:id="14"/>
      <w:bookmarkEnd w:id="14"/>
      <w:r w:rsidDel="00000000" w:rsidR="00000000" w:rsidRPr="00000000">
        <w:rPr>
          <w:rtl w:val="0"/>
        </w:rPr>
        <w:t xml:space="preserve">Working Hours &amp; Wages</w:t>
      </w:r>
    </w:p>
    <w:p w:rsidR="00000000" w:rsidDel="00000000" w:rsidP="00000000" w:rsidRDefault="00000000" w:rsidRPr="00000000" w14:paraId="00000030">
      <w:pPr>
        <w:rPr/>
      </w:pPr>
      <w:r w:rsidDel="00000000" w:rsidR="00000000" w:rsidRPr="00000000">
        <w:rPr>
          <w:rtl w:val="0"/>
        </w:rPr>
        <w:t xml:space="preserve">YABIMO complies with local laws and agreements regarding working hours. YABIMO ensures that wages paid to employees and hired labor are considered fair and in compliance with local laws and agreements.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Heading2"/>
        <w:rPr/>
      </w:pPr>
      <w:bookmarkStart w:colFirst="0" w:colLast="0" w:name="_c61ra74n1umu" w:id="15"/>
      <w:bookmarkEnd w:id="15"/>
      <w:r w:rsidDel="00000000" w:rsidR="00000000" w:rsidRPr="00000000">
        <w:rPr>
          <w:rtl w:val="0"/>
        </w:rPr>
        <w:t xml:space="preserve">Employment Practices</w:t>
      </w:r>
    </w:p>
    <w:p w:rsidR="00000000" w:rsidDel="00000000" w:rsidP="00000000" w:rsidRDefault="00000000" w:rsidRPr="00000000" w14:paraId="00000033">
      <w:pPr>
        <w:rPr/>
      </w:pPr>
      <w:r w:rsidDel="00000000" w:rsidR="00000000" w:rsidRPr="00000000">
        <w:rPr>
          <w:rtl w:val="0"/>
        </w:rPr>
        <w:t xml:space="preserve">YABIMO treats its employees and hired labor equally and fairly. YABIMO does not accept any form of harassment or discrimination based on age, gender, religion, or any other reason.</w:t>
      </w:r>
    </w:p>
    <w:p w:rsidR="00000000" w:rsidDel="00000000" w:rsidP="00000000" w:rsidRDefault="00000000" w:rsidRPr="00000000" w14:paraId="00000034">
      <w:pPr>
        <w:pStyle w:val="Heading2"/>
        <w:rPr/>
      </w:pPr>
      <w:bookmarkStart w:colFirst="0" w:colLast="0" w:name="_px7vwrm8yil7" w:id="16"/>
      <w:bookmarkEnd w:id="16"/>
      <w:r w:rsidDel="00000000" w:rsidR="00000000" w:rsidRPr="00000000">
        <w:rPr>
          <w:rtl w:val="0"/>
        </w:rPr>
        <w:t xml:space="preserve">Minority Rights</w:t>
      </w:r>
    </w:p>
    <w:p w:rsidR="00000000" w:rsidDel="00000000" w:rsidP="00000000" w:rsidRDefault="00000000" w:rsidRPr="00000000" w14:paraId="00000035">
      <w:pPr>
        <w:rPr/>
      </w:pPr>
      <w:r w:rsidDel="00000000" w:rsidR="00000000" w:rsidRPr="00000000">
        <w:rPr>
          <w:rtl w:val="0"/>
        </w:rPr>
        <w:t xml:space="preserve">YABIMO pays special attention to the rights, requirements, values, and integrity of indigenous people and other minority groups affected by our operations. To the extent our work may affect indigenous people or other minority groups, a process to minimize and manage such impacts will be undertaken.</w:t>
      </w:r>
    </w:p>
    <w:p w:rsidR="00000000" w:rsidDel="00000000" w:rsidP="00000000" w:rsidRDefault="00000000" w:rsidRPr="00000000" w14:paraId="00000036">
      <w:pPr>
        <w:pStyle w:val="Heading2"/>
        <w:rPr/>
      </w:pPr>
      <w:bookmarkStart w:colFirst="0" w:colLast="0" w:name="_d22s1r9a6kwu" w:id="17"/>
      <w:bookmarkEnd w:id="17"/>
      <w:r w:rsidDel="00000000" w:rsidR="00000000" w:rsidRPr="00000000">
        <w:rPr>
          <w:rtl w:val="0"/>
        </w:rPr>
        <w:t xml:space="preserve">Security Resources</w:t>
      </w:r>
    </w:p>
    <w:p w:rsidR="00000000" w:rsidDel="00000000" w:rsidP="00000000" w:rsidRDefault="00000000" w:rsidRPr="00000000" w14:paraId="00000037">
      <w:pPr>
        <w:rPr/>
      </w:pPr>
      <w:r w:rsidDel="00000000" w:rsidR="00000000" w:rsidRPr="00000000">
        <w:rPr>
          <w:rtl w:val="0"/>
        </w:rPr>
        <w:t xml:space="preserve">YABIMO observes strict requirements for the selection of security contractors to avoid human rights risks in countries where security firms are not properly regulated.</w:t>
      </w:r>
    </w:p>
    <w:p w:rsidR="00000000" w:rsidDel="00000000" w:rsidP="00000000" w:rsidRDefault="00000000" w:rsidRPr="00000000" w14:paraId="00000038">
      <w:pPr>
        <w:pStyle w:val="Heading2"/>
        <w:rPr/>
      </w:pPr>
      <w:bookmarkStart w:colFirst="0" w:colLast="0" w:name="_8xog9vwsxv78" w:id="18"/>
      <w:bookmarkEnd w:id="18"/>
      <w:r w:rsidDel="00000000" w:rsidR="00000000" w:rsidRPr="00000000">
        <w:rPr>
          <w:rtl w:val="0"/>
        </w:rPr>
        <w:t xml:space="preserve">Selection of Business Partners, Agents, and other Intermediaries</w:t>
      </w:r>
    </w:p>
    <w:p w:rsidR="00000000" w:rsidDel="00000000" w:rsidP="00000000" w:rsidRDefault="00000000" w:rsidRPr="00000000" w14:paraId="00000039">
      <w:pPr>
        <w:rPr/>
      </w:pPr>
      <w:r w:rsidDel="00000000" w:rsidR="00000000" w:rsidRPr="00000000">
        <w:rPr>
          <w:rtl w:val="0"/>
        </w:rPr>
        <w:t xml:space="preserve">YABIMO promotes that potential business partners, agents, and intermediaries adopt the principles set forth in this </w:t>
      </w:r>
      <w:r w:rsidDel="00000000" w:rsidR="00000000" w:rsidRPr="00000000">
        <w:rPr>
          <w:rtl w:val="0"/>
        </w:rPr>
        <w:t xml:space="preserve">YABIMO CORPORATE SOCIAL RESPONSIBILITY POLICY.</w:t>
      </w:r>
      <w:r w:rsidDel="00000000" w:rsidR="00000000" w:rsidRPr="00000000">
        <w:rPr>
          <w:rtl w:val="0"/>
        </w:rPr>
      </w:r>
    </w:p>
    <w:p w:rsidR="00000000" w:rsidDel="00000000" w:rsidP="00000000" w:rsidRDefault="00000000" w:rsidRPr="00000000" w14:paraId="0000003A">
      <w:pPr>
        <w:pStyle w:val="Heading2"/>
        <w:rPr/>
      </w:pPr>
      <w:bookmarkStart w:colFirst="0" w:colLast="0" w:name="_3aat3r39fa15" w:id="19"/>
      <w:bookmarkEnd w:id="19"/>
      <w:r w:rsidDel="00000000" w:rsidR="00000000" w:rsidRPr="00000000">
        <w:rPr>
          <w:rtl w:val="0"/>
        </w:rPr>
        <w:t xml:space="preserve">Standards towards Suppliers and Subcontractors</w:t>
      </w:r>
    </w:p>
    <w:p w:rsidR="00000000" w:rsidDel="00000000" w:rsidP="00000000" w:rsidRDefault="00000000" w:rsidRPr="00000000" w14:paraId="0000003B">
      <w:pPr>
        <w:rPr/>
      </w:pPr>
      <w:r w:rsidDel="00000000" w:rsidR="00000000" w:rsidRPr="00000000">
        <w:rPr>
          <w:rtl w:val="0"/>
        </w:rPr>
        <w:t xml:space="preserve">YABIMO promotes the implementation of the principles set forth in this </w:t>
      </w:r>
      <w:r w:rsidDel="00000000" w:rsidR="00000000" w:rsidRPr="00000000">
        <w:rPr>
          <w:rtl w:val="0"/>
        </w:rPr>
        <w:t xml:space="preserve">YABIMO CORPORATE SOCIAL RESPONSIBILITY POLICY</w:t>
      </w:r>
      <w:r w:rsidDel="00000000" w:rsidR="00000000" w:rsidRPr="00000000">
        <w:rPr>
          <w:rtl w:val="0"/>
        </w:rPr>
        <w:t xml:space="preserve"> towards its own suppliers and subcontractors.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Michał Olesiński</w:t>
      </w:r>
    </w:p>
    <w:p w:rsidR="00000000" w:rsidDel="00000000" w:rsidP="00000000" w:rsidRDefault="00000000" w:rsidRPr="00000000" w14:paraId="0000003E">
      <w:pPr>
        <w:rPr/>
      </w:pPr>
      <w:r w:rsidDel="00000000" w:rsidR="00000000" w:rsidRPr="00000000">
        <w:rPr>
          <w:rtl w:val="0"/>
        </w:rPr>
        <w:t xml:space="preserve">The President of the Board &amp; CEO</w:t>
      </w:r>
    </w:p>
    <w:p w:rsidR="00000000" w:rsidDel="00000000" w:rsidP="00000000" w:rsidRDefault="00000000" w:rsidRPr="00000000" w14:paraId="0000003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D0FF6285D0E4FA19CCB35BD472D1C" ma:contentTypeVersion="14" ma:contentTypeDescription="Create a new document." ma:contentTypeScope="" ma:versionID="95c0a45de17fa29c6a84d68cf980cdb8">
  <xsd:schema xmlns:xsd="http://www.w3.org/2001/XMLSchema" xmlns:xs="http://www.w3.org/2001/XMLSchema" xmlns:p="http://schemas.microsoft.com/office/2006/metadata/properties" xmlns:ns2="345153f9-5fe8-4b95-a26c-526c04450550" xmlns:ns3="dbc23c15-10cf-4a98-ad19-06e7d72177b4" targetNamespace="http://schemas.microsoft.com/office/2006/metadata/properties" ma:root="true" ma:fieldsID="2897910418bf67a68488bd0b700286e7" ns2:_="" ns3:_="">
    <xsd:import namespace="345153f9-5fe8-4b95-a26c-526c04450550"/>
    <xsd:import namespace="dbc23c15-10cf-4a98-ad19-06e7d7217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153f9-5fe8-4b95-a26c-526c044505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81658f-710f-4296-901d-2764ef388b2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c23c15-10cf-4a98-ad19-06e7d72177b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5153f9-5fe8-4b95-a26c-526c044505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965350-E08F-4CFD-B000-9EE37EC01EE6}"/>
</file>

<file path=customXml/itemProps2.xml><?xml version="1.0" encoding="utf-8"?>
<ds:datastoreItem xmlns:ds="http://schemas.openxmlformats.org/officeDocument/2006/customXml" ds:itemID="{0740BCEE-676C-454A-8E7F-D05B3AC7B338}"/>
</file>

<file path=customXml/itemProps3.xml><?xml version="1.0" encoding="utf-8"?>
<ds:datastoreItem xmlns:ds="http://schemas.openxmlformats.org/officeDocument/2006/customXml" ds:itemID="{9EE4C2AB-DFC6-4EB3-AAF8-BBDB6470C838}"/>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0x010100956D0FF6285D0E4FA19CCB35BD472D1C</vt:lpwstr>
  </property>
</Properties>
</file>